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>
      <w:pPr>
        <w:widowControl/>
        <w:adjustRightInd w:val="0"/>
        <w:snapToGrid w:val="0"/>
        <w:spacing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highlight w:val="none"/>
          <w:lang w:val="en-US" w:eastAsia="zh-CN"/>
        </w:rPr>
        <w:t>广东计量协会专家库专家征集表</w:t>
      </w:r>
    </w:p>
    <w:tbl>
      <w:tblPr>
        <w:tblStyle w:val="3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101"/>
        <w:gridCol w:w="1433"/>
        <w:gridCol w:w="1542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  别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学位/学历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技术职称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取得时间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  务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  箱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单位性质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□国企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□私企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民非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□标准化机构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□科研院所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拟从事协会 工作</w:t>
            </w:r>
          </w:p>
        </w:tc>
        <w:tc>
          <w:tcPr>
            <w:tcW w:w="353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政 策 咨 询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 术 服 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 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项 目 □ 团 体 标 准 □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 业 培 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可多选）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□在职人员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退休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推荐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□本人自荐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专业技术特长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业绩成果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5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申请人承诺：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本人自愿申请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成为广东计量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专家库专家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，自觉严格遵守协会的各项规定，履行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专家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义务，并承担相应职责。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申请人签名：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85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申请人所在单位推荐意见：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本单位同意推荐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同志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成为广东计量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专家库专家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，并承诺为该同志参加协会组织的相关工作提供时间和其他保障。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单位法人签名：（单位公章）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     月      日</w:t>
            </w:r>
          </w:p>
        </w:tc>
      </w:tr>
    </w:tbl>
    <w:p>
      <w:pPr>
        <w:widowControl/>
        <w:adjustRightInd w:val="0"/>
        <w:snapToGrid w:val="0"/>
        <w:spacing w:line="240" w:lineRule="atLeast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adjustRightInd w:val="0"/>
        <w:snapToGrid w:val="0"/>
        <w:spacing w:line="240" w:lineRule="atLeast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填表说明：1.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</w:t>
      </w:r>
      <w:r>
        <w:rPr>
          <w:rFonts w:hint="eastAsia" w:ascii="宋体" w:hAnsi="宋体" w:eastAsia="宋体" w:cs="宋体"/>
          <w:sz w:val="21"/>
          <w:szCs w:val="21"/>
        </w:rPr>
        <w:t>推荐须加盖公章，个人自荐无须加盖公章；</w:t>
      </w:r>
    </w:p>
    <w:p>
      <w:r>
        <w:rPr>
          <w:rFonts w:hint="eastAsia" w:ascii="宋体" w:hAnsi="宋体" w:eastAsia="宋体" w:cs="宋体"/>
          <w:sz w:val="21"/>
          <w:szCs w:val="21"/>
        </w:rPr>
        <w:t xml:space="preserve">          2.填表信息务必真实可靠，若有虚假取消资格。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jRiYjE3YTE3Mjk2ZmQ3NTRhYWVlOTA1ZDYwMTgifQ=="/>
  </w:docVars>
  <w:rsids>
    <w:rsidRoot w:val="00000000"/>
    <w:rsid w:val="67A6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2024-08-16T07:31:39Z</dcterms:created>
  <dc:creator>13650</dc:creator>
  <cp:lastModifiedBy>Mi</cp:lastModifiedBy>
  <dcterms:modified xsi:type="dcterms:W3CDTF">2024-08-16T07:32:07Z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3A1E6DF25C7B4B1B90CEA6D697F52CA4_12</vt:lpwstr>
  </property>
</Properties>
</file>