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line="460" w:lineRule="exact"/>
        <w:jc w:val="center"/>
        <w:rPr>
          <w:rFonts w:ascii="仿宋" w:hAnsi="仿宋" w:eastAsia="仿宋" w:cs="仿宋"/>
          <w:b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常用玻璃量器校准</w:t>
      </w:r>
      <w:r>
        <w:rPr>
          <w:rFonts w:hint="eastAsia" w:ascii="仿宋" w:hAnsi="仿宋" w:eastAsia="仿宋" w:cs="仿宋"/>
          <w:b/>
          <w:sz w:val="36"/>
          <w:szCs w:val="36"/>
        </w:rPr>
        <w:t>培训班报名回执表</w:t>
      </w:r>
      <w:bookmarkEnd w:id="0"/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</w:p>
    <w:p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NTg2Y2UyMmIzZGI5MThkNzE2OTk4ZDgwNjM5N2UifQ=="/>
  </w:docVars>
  <w:rsids>
    <w:rsidRoot w:val="773001BF"/>
    <w:rsid w:val="7730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2024-05-09T02:51:00Z</dcterms:created>
  <dc:creator>Kiki Deng</dc:creator>
  <cp:lastModifiedBy>Kiki Deng</cp:lastModifiedBy>
  <dcterms:modified xsi:type="dcterms:W3CDTF">2024-05-09T02:52:06Z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E07B80B220CD4D1FB3F1DF559F9C4A7A_11</vt:lpwstr>
  </property>
</Properties>
</file>